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66B" w:rsidRPr="0060566B" w:rsidRDefault="0060566B" w:rsidP="0060566B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0" w:name="_GoBack"/>
      <w:r w:rsidRPr="0060566B">
        <w:rPr>
          <w:color w:val="000000"/>
        </w:rPr>
        <w:t>В Марушкинском завершены следственно-оперативные мероприятия по пересечению незаконной деятельности в сфере игорного бизнеса на территории частного сектора деревни Марушкино, сообщают в администрации поселения.</w:t>
      </w:r>
    </w:p>
    <w:p w:rsidR="0060566B" w:rsidRPr="0060566B" w:rsidRDefault="0060566B" w:rsidP="0060566B">
      <w:pPr>
        <w:pStyle w:val="a3"/>
        <w:shd w:val="clear" w:color="auto" w:fill="FFFFFF"/>
        <w:spacing w:before="150" w:beforeAutospacing="0" w:after="150" w:afterAutospacing="0" w:line="330" w:lineRule="atLeast"/>
        <w:jc w:val="both"/>
        <w:textAlignment w:val="baseline"/>
        <w:rPr>
          <w:color w:val="000000"/>
        </w:rPr>
      </w:pPr>
      <w:r w:rsidRPr="0060566B">
        <w:rPr>
          <w:color w:val="000000"/>
        </w:rPr>
        <w:t xml:space="preserve">«В минувшие выходные на улице Центральная в дер. Марушкино сотрудники отдела экономической безопасности и противодействия коррупции УВД по </w:t>
      </w:r>
      <w:proofErr w:type="spellStart"/>
      <w:r w:rsidRPr="0060566B">
        <w:rPr>
          <w:color w:val="000000"/>
        </w:rPr>
        <w:t>ТиНАО</w:t>
      </w:r>
      <w:proofErr w:type="spellEnd"/>
      <w:r w:rsidRPr="0060566B">
        <w:rPr>
          <w:color w:val="000000"/>
        </w:rPr>
        <w:t xml:space="preserve"> приостановили незаконную деятельного игрового клуба», — отмечают в администрации.</w:t>
      </w:r>
    </w:p>
    <w:p w:rsidR="0060566B" w:rsidRPr="0060566B" w:rsidRDefault="0060566B" w:rsidP="0060566B">
      <w:pPr>
        <w:pStyle w:val="a3"/>
        <w:shd w:val="clear" w:color="auto" w:fill="FFFFFF"/>
        <w:spacing w:before="150" w:beforeAutospacing="0" w:after="150" w:afterAutospacing="0" w:line="330" w:lineRule="atLeast"/>
        <w:jc w:val="both"/>
        <w:textAlignment w:val="baseline"/>
        <w:rPr>
          <w:color w:val="000000"/>
        </w:rPr>
      </w:pPr>
      <w:r w:rsidRPr="0060566B">
        <w:rPr>
          <w:color w:val="000000"/>
        </w:rPr>
        <w:t>В частном доме на Центральной улице всего было изъято 29 игровых автоматов. С 2009 года в России вступил в силу закон о запрете деятельности казино и прочих игорных заведений во всех местах, кроме отведенных игровых зон.</w:t>
      </w:r>
    </w:p>
    <w:bookmarkEnd w:id="0"/>
    <w:p w:rsidR="00E941CB" w:rsidRDefault="00E941CB"/>
    <w:sectPr w:rsidR="00E94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8FE"/>
    <w:rsid w:val="0060566B"/>
    <w:rsid w:val="006608FE"/>
    <w:rsid w:val="00E9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78689-8B97-4B32-8976-E22F13E3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5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Емельянова</dc:creator>
  <cp:keywords/>
  <dc:description/>
  <cp:lastModifiedBy>Татьяна Емельянова</cp:lastModifiedBy>
  <cp:revision>2</cp:revision>
  <dcterms:created xsi:type="dcterms:W3CDTF">2018-11-16T05:41:00Z</dcterms:created>
  <dcterms:modified xsi:type="dcterms:W3CDTF">2018-11-16T05:41:00Z</dcterms:modified>
</cp:coreProperties>
</file>